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B00F12" w:rsidRDefault="00B00F12" w:rsidP="00A27829">
      <w:pPr>
        <w:pStyle w:val="Head"/>
      </w:pPr>
      <w:r>
        <w:t>Hamm | HX Serisi – yeni amiral gemisi</w:t>
      </w:r>
    </w:p>
    <w:p w14:paraId="26F0996C" w14:textId="5C4CB09D" w:rsidR="00A46F1E" w:rsidRPr="00B00F12" w:rsidRDefault="00B00F12" w:rsidP="00881E44">
      <w:pPr>
        <w:pStyle w:val="Subhead"/>
      </w:pPr>
      <w:r>
        <w:t>Pivot yönlendirmeli tandem silindirler: sürdürülebilir, akıllı ve dijital destekli</w:t>
      </w:r>
    </w:p>
    <w:p w14:paraId="193790FB" w14:textId="1FCEE684" w:rsidR="00A46F1E" w:rsidRPr="00B00F12" w:rsidRDefault="00495912" w:rsidP="00881E44">
      <w:pPr>
        <w:pStyle w:val="Teaser"/>
      </w:pPr>
      <w:r>
        <w:t>Hamm, yeni nesil pivot yönlendirmeli tandem silindirleri sunar: HX serisi. Önceki DV+ serisinin yerini alan bu ürün, Easy Drive ile sezgisel kullanım, yüksek performans verileri, birçok konfor özelliği ve sürdürülebilir çalışma ile ikna eder. Yeni "Smart Compact" dijital sıkıştırma asistanı da buna katkıda bulunuyor. Ayrıca Hamm, HX serisinde birçok detay iyileştirmesi, yeni seçenekler ve arayüzler uygulamıştır. Tüm modeller EPA Kademe 4 / EU Seviye V emisyon standartlarına sahip ülkelerde mevcuttur.</w:t>
      </w:r>
    </w:p>
    <w:p w14:paraId="69F49D88" w14:textId="48004B9A" w:rsidR="00BD25D1" w:rsidRPr="00B00F12" w:rsidRDefault="00B00F12" w:rsidP="00754B80">
      <w:pPr>
        <w:pStyle w:val="Absatzberschrift"/>
      </w:pPr>
      <w:r>
        <w:t>Yüksek hassasiyet</w:t>
      </w:r>
    </w:p>
    <w:p w14:paraId="684C6270" w14:textId="15850FDA" w:rsidR="00BD25D1" w:rsidRPr="00B00F12" w:rsidRDefault="00B00F12" w:rsidP="00BD25D1">
      <w:pPr>
        <w:pStyle w:val="Standardabsatz"/>
      </w:pPr>
      <w:r>
        <w:t xml:space="preserve">HX serisi, Hamm filosunun yeni amiral gemisidir. Asfalt sıkıştırma için tasarlanan HX 70i (7 t / 55,4 kW) ve HX 90i (9 t / 74,4 kW) modelleri, büyük şantiyelerde yüksek alan çıktıları elde eder. Ayrıca, kavislerde sıkıştırma gibi zorlu görevlerde de yüksek hassasiyetle etkileyicidirler. Geniş dönüş açısı, geniş izden sapma ve dört farklı direksiyon moduna sahip direksiyon sistemi tam da bu noktada kendini gösteriyor. </w:t>
      </w:r>
    </w:p>
    <w:p w14:paraId="55696270" w14:textId="6FF3AC56" w:rsidR="00BD25D1" w:rsidRPr="00B00F12" w:rsidRDefault="00B00F12" w:rsidP="00754B80">
      <w:pPr>
        <w:pStyle w:val="Absatzberschrift"/>
      </w:pPr>
      <w:r>
        <w:t>Otomatik geri vites sistemli akıllı sürüş kumandası</w:t>
      </w:r>
    </w:p>
    <w:p w14:paraId="49494B03" w14:textId="6FD306EB" w:rsidR="00BD25D1" w:rsidRPr="00B00F12" w:rsidRDefault="00B00F12" w:rsidP="00282AFC">
      <w:pPr>
        <w:pStyle w:val="Standardabsatz"/>
      </w:pPr>
      <w:r>
        <w:t>Yüksek sıkıştırma kalitesinin bir bileşeni de otomatik geri dönüşlü akıllı sürüş kumandasıdır. Elektrikli ayarlanabilir koltuk işletme birimi ile birlikte kalite ve konfor sağlar. Silindirleri hızlı ama nazikçe frenler ve hızlandırır. Ayrıca, geri giderken koltuk otomatik olarak sürüş yönüne döner. Bu, piyasada benzersizdir, birinci sınıf yüzeyler oluşturur ve her zaman güvenlikle ergonomik olarak elverişli çalışma sağlar.</w:t>
      </w:r>
    </w:p>
    <w:p w14:paraId="6F696BAE" w14:textId="3D7C6C84" w:rsidR="006D6CC6" w:rsidRPr="00B00F12" w:rsidRDefault="00B00F12" w:rsidP="006D6CC6">
      <w:pPr>
        <w:pStyle w:val="Absatzberschrift"/>
      </w:pPr>
      <w:r>
        <w:t>Geliştirilmiş görünürlük</w:t>
      </w:r>
    </w:p>
    <w:p w14:paraId="5559165F" w14:textId="16CE49E0" w:rsidR="00930EF8" w:rsidRPr="00B00F12" w:rsidRDefault="00B00F12" w:rsidP="00930EF8">
      <w:pPr>
        <w:pStyle w:val="Standardabsatz"/>
      </w:pPr>
      <w:r>
        <w:t>Yeni LED yön göstergeleri ve kabin etrafındaki detaylar HX serisine ayırt edici bir tasarım kazandırır. Tamamen camlı kabin, tambur kenarlarını iyi bir şekilde görerek daha da iyileştirilmiş net bir görüş sunar. Tamburların ve tambur kenarlarının isteğe bağlı olarak aydınlatılması eklenebilir. Optimum görünürlük için standart olarak iki sağlam monitöre (IP 67) sahip bir kamera sistemi entegre edilmiştir. Ekranın bölünmesi nedeniyle, oturma pozisyonundan bağımsız olarak ön ve arka görüş sürekli olarak verilir. Tamburları görebilmek için kabin zeminindeki cam pencere hâlâ benzersizdir. Temizlik için içe doğru katlanabilir.</w:t>
      </w:r>
    </w:p>
    <w:p w14:paraId="55BC2642" w14:textId="5B9A4AC9" w:rsidR="00930EF8" w:rsidRPr="00B00F12" w:rsidRDefault="00B00F12" w:rsidP="00930EF8">
      <w:pPr>
        <w:pStyle w:val="Absatzberschrift"/>
      </w:pPr>
      <w:r>
        <w:t>Easy Drive sayesinde kolay kullanım, ergonomi ve konfor</w:t>
      </w:r>
    </w:p>
    <w:p w14:paraId="2E149376" w14:textId="621AA4CA" w:rsidR="00930EF8" w:rsidRDefault="00B00F12" w:rsidP="00930EF8">
      <w:pPr>
        <w:pStyle w:val="Standardabsatz"/>
      </w:pPr>
      <w:r>
        <w:t xml:space="preserve">Easy Drive işletim konsepti, ergonomik olarak optimize edilmiş sürücü standı ile iyi düşünülmüş kullanım yapısını bir araya getiriyor. Buna HX serisinin dilden bağımsız ve kendi kendini açıklayan çalışması da dahildir; kapsamlı makine işlevlerine rağmen sezgiseldir ve öğrenmesi çok hızlıdır. Direksiyon simidi ile yönlendirme yapılır; diğer tüm önemli işlevler bir kumanda kolu ve çok fonksiyonlu kolçak ile çalıştırılır. Dirseklerin konumu ve direksiyon kolonunun eğim açısı ayarlanabilir. </w:t>
      </w:r>
      <w:r w:rsidR="00E077C1">
        <w:t xml:space="preserve"> </w:t>
      </w:r>
      <w:r>
        <w:t>Ayrıca ergonomik bir merdiven, isteğe bağlı katlanabilir dirsekler ve konfor çıkışının yanı sıra iki adet 12 Volt ve USB soketi ve çok sayıda saklama bölmesi gibi konfor özellikleri de bulunuyor.</w:t>
      </w:r>
    </w:p>
    <w:p w14:paraId="3330C129" w14:textId="77777777" w:rsidR="00E077C1" w:rsidRPr="00B00F12" w:rsidRDefault="00E077C1" w:rsidP="00930EF8">
      <w:pPr>
        <w:pStyle w:val="Standardabsatz"/>
      </w:pPr>
    </w:p>
    <w:p w14:paraId="6669D568" w14:textId="237B20FF" w:rsidR="00930EF8" w:rsidRPr="00B00F12" w:rsidRDefault="00B00F12" w:rsidP="00930EF8">
      <w:pPr>
        <w:pStyle w:val="Absatzberschrift"/>
      </w:pPr>
      <w:r>
        <w:lastRenderedPageBreak/>
        <w:t>Yeni katkı maddesi karıştırma tesisi, yeni kum sericiler</w:t>
      </w:r>
    </w:p>
    <w:p w14:paraId="052CD1D3" w14:textId="6D473703" w:rsidR="00930EF8" w:rsidRPr="00B00F12" w:rsidRDefault="00B00F12" w:rsidP="00930EF8">
      <w:pPr>
        <w:pStyle w:val="Standardabsatz"/>
      </w:pPr>
      <w:r>
        <w:t>Kombine silindirler için revize edilmiş çift devreli katkı maddesi karıştırma sistemi, ön ve arka fıskiyeler ayrı ayrı kontrol edildiğinden su tasarrufu sağlar ve menzili artırır. Su ve katkı maddesi ayrı ayrı veya karışım olarak püskürtülebilir. Hamm, HX serisi için yüzey serpme amaçlı geliştirilmiş talaş serpme makinelerine sahiptir: HLS 150 (7</w:t>
      </w:r>
      <w:r w:rsidR="00E54D4B">
        <w:t>6</w:t>
      </w:r>
      <w:r>
        <w:t>0 l) ve HLS 170 (960 l) hat serpme makinesi ve HDS (</w:t>
      </w:r>
      <w:r w:rsidR="00327750">
        <w:t>7</w:t>
      </w:r>
      <w:r w:rsidR="00E54D4B">
        <w:t>5</w:t>
      </w:r>
      <w:r w:rsidR="00327750">
        <w:t>0</w:t>
      </w:r>
      <w:r>
        <w:t xml:space="preserve"> l, serpme genişliği </w:t>
      </w:r>
      <w:r w:rsidR="00327750">
        <w:t>8</w:t>
      </w:r>
      <w:r>
        <w:t xml:space="preserve"> m) disk serpme makinesi. Tüm modellerde isteğe bağlı olarak yükseklik ayarı yapılabilir. Forklift veya vinç olmadan montaj ve demontajın mümkün olması için yenilikçi bir indirme cihazı da opsiyonel olarak mevcuttur. Sericiler sürücü kabininden çalıştırılır ve kendiliğinden yuvarlanan brandalar ve entegre LED aydınlatma ile donatılmıştır.</w:t>
      </w:r>
    </w:p>
    <w:p w14:paraId="237A335E" w14:textId="5772994B" w:rsidR="00930EF8" w:rsidRPr="00B00F12" w:rsidRDefault="00B00F12" w:rsidP="00930EF8">
      <w:pPr>
        <w:pStyle w:val="Absatzberschrift"/>
      </w:pPr>
      <w:r>
        <w:t>Sıkıştırma asistanı Smart Compact</w:t>
      </w:r>
    </w:p>
    <w:p w14:paraId="3B0C475B" w14:textId="063FDA8F" w:rsidR="00B00F12" w:rsidRPr="00B00F12" w:rsidRDefault="00B00F12" w:rsidP="00B00F12">
      <w:pPr>
        <w:pStyle w:val="Standardabsatz"/>
      </w:pPr>
      <w:r>
        <w:t xml:space="preserve">Smart Compact sıkıştırma asistanı HX serisi silindirlerde kullanılabilir. Sistem, her bir tambur için otomatik ve ayrı olarak nasıl sıkıştırılacağına karar verir: titreşimle ve büyük veya küçük genlikle, salınımla veya statik olarak. Sürücüler sadece bir taban, bağlayıcı veya asfalt tabakasının sıkıştırılıp sıkıştırılmayacağını girerler. Asistan, asfaltın durumuna ilişkin verileri değerlendirir ve isteğe bağlı olarak entegre bir meteoroloji istasyonu aracılığıyla yerel hava durumu verilerini entegre eder. Bu, Hamm'ı her iki tamburun ayrı ayrı ayarlanmasını otomatikleştiren dünyadaki ilk üretici yapar ve proses güvenilirliği ile sıkıştırma ve yüzey kalitesini yeni bir seviyeye yükseltir. </w:t>
      </w:r>
    </w:p>
    <w:p w14:paraId="611A3E9B" w14:textId="53614E6B" w:rsidR="00B00F12" w:rsidRPr="00B00F12" w:rsidRDefault="00B00F12" w:rsidP="00B00F12">
      <w:pPr>
        <w:pStyle w:val="Absatzberschrift"/>
      </w:pPr>
      <w:r>
        <w:t>Sürdürülebilir sıkıştırma, yakıt tasarrufu</w:t>
      </w:r>
    </w:p>
    <w:p w14:paraId="46E0A443" w14:textId="36698719" w:rsidR="00B00F12" w:rsidRPr="00B00F12" w:rsidRDefault="00B00F12" w:rsidP="00B00F12">
      <w:pPr>
        <w:pStyle w:val="Standardabsatz"/>
      </w:pPr>
      <w:r>
        <w:t>Motorlar 1.500 - 2.000 devir/dakika düşük dönüş devrinde çalışır. Bu da yakıt tüketimini, gürültüyü ve egzoz emisyonlarını azaltır. Aynı zamanda, yüksek sıkıştırma performansı güçlü hareket pompaları ile sağlanır. Buna ek olarak, otomatik motor durdurma, uzun süre hareketsiz kalındığında motoru otomatik olarak kapatır. Smart Compact sürdürülebilirliğe de katkıda bulunur. Asistan ayrıca titreşim veya salınımı artık yararlı olmadıkları anda kapatarak %15'e kadar yakıt tasarrufu sağlar. Son olarak, silindirler dizel veya HVO yakıt ile çalıştırılabilir.</w:t>
      </w:r>
    </w:p>
    <w:p w14:paraId="330A8405" w14:textId="0F59579A" w:rsidR="00B00F12" w:rsidRPr="00B00F12" w:rsidRDefault="00B00F12" w:rsidP="00B00F12">
      <w:pPr>
        <w:pStyle w:val="Absatzberschrift"/>
      </w:pPr>
      <w:r>
        <w:t>Dokümantasyon, iletişim ve bakım için modern çözümler</w:t>
      </w:r>
    </w:p>
    <w:p w14:paraId="357779F3" w14:textId="4813B55D" w:rsidR="00B00F12" w:rsidRPr="00B00F12" w:rsidRDefault="00B00F12" w:rsidP="00B00F12">
      <w:pPr>
        <w:pStyle w:val="Standardabsatz"/>
      </w:pPr>
      <w:r>
        <w:t>Çok sayıda arayüz ve ilgili donanım sayesinde, HX serisi silindirleri gelecekteki uygulamalar, kalite, dokümantasyon ve iletişim gereksinimleri için hazırlanmıştır. Diğer şeylerin yanı sıra Hamm, çarpışma önleme sistemlerini bir PDS arayüzü (Yakınlık Algılama Sistemi) ile entegre etme imkanı sunar. Buna ek olarak, JD Link telematik sistemi tüm modellerde yer almaktadır. Bu, diğer şeylerin yanı sıra, silindirlerin performans verilerinin, dolum seviyelerinin, hata mesajlarının, çalışma saatlerinin veya servis aralıklarının herhangi bir zamanda ve herhangi bir yerden çağrılabileceği anlamına gelir.</w:t>
      </w:r>
    </w:p>
    <w:p w14:paraId="438E39B7" w14:textId="4F669C3E" w:rsidR="00B00F12" w:rsidRPr="00B00F12" w:rsidRDefault="00B00F12" w:rsidP="00B00F12">
      <w:pPr>
        <w:pStyle w:val="Absatzberschrift"/>
      </w:pPr>
      <w:r>
        <w:t>Dokuz model ve bölünmüş tamburlar</w:t>
      </w:r>
    </w:p>
    <w:p w14:paraId="4DE781AF" w14:textId="332D03AC" w:rsidR="006D6CC6" w:rsidRPr="00B00F12" w:rsidRDefault="00B00F12" w:rsidP="00B00F12">
      <w:pPr>
        <w:pStyle w:val="Standardabsatz"/>
      </w:pPr>
      <w:r>
        <w:t>HX serisi silindirler 7 t (HX 70i) ve 9 t (HX 90i) çalışma ağırlıkları ile mevcuttur. Toplam dokuz versiyon arasında iki titreşimli tamburlu, bir salınımlı ve bir titreşimli tamburlu modellerin yanı sıra kombine silindirleri de bulunmaktadır. Modele bağlı olarak, titreşim ve salınım tamburları bölünmüş veya bölünmemiş destekler olarak tasarlanmıştır.</w:t>
      </w:r>
    </w:p>
    <w:p w14:paraId="6F12494A" w14:textId="77777777" w:rsidR="00E077C1" w:rsidRDefault="00E077C1" w:rsidP="00E15EBE">
      <w:pPr>
        <w:pStyle w:val="Fotos"/>
      </w:pPr>
    </w:p>
    <w:p w14:paraId="2FB1E9D0" w14:textId="77777777" w:rsidR="00E077C1" w:rsidRDefault="00E077C1" w:rsidP="00E15EBE">
      <w:pPr>
        <w:pStyle w:val="Fotos"/>
      </w:pPr>
    </w:p>
    <w:p w14:paraId="24762FA3" w14:textId="77777777" w:rsidR="00E077C1" w:rsidRDefault="00E077C1" w:rsidP="00E15EBE">
      <w:pPr>
        <w:pStyle w:val="Fotos"/>
      </w:pPr>
    </w:p>
    <w:p w14:paraId="31412CCB" w14:textId="5763A322" w:rsidR="00E15EBE" w:rsidRPr="00B00F12" w:rsidRDefault="00E15EBE" w:rsidP="00E15EBE">
      <w:pPr>
        <w:pStyle w:val="Fotos"/>
      </w:pPr>
      <w:r>
        <w:lastRenderedPageBreak/>
        <w:t>Fotoğraflar:</w:t>
      </w:r>
    </w:p>
    <w:p w14:paraId="20879CE4" w14:textId="3BC29726" w:rsidR="002611FE" w:rsidRPr="00B00F12" w:rsidRDefault="00A46F1E" w:rsidP="002611FE">
      <w:pPr>
        <w:pStyle w:val="BUbold"/>
      </w:pPr>
      <w:r>
        <w:rPr>
          <w:noProof/>
          <w:lang w:val="de-DE" w:eastAsia="de-DE"/>
        </w:rPr>
        <w:drawing>
          <wp:inline distT="0" distB="0" distL="0" distR="0" wp14:anchorId="1B66E54E" wp14:editId="680A9539">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Series_01</w:t>
      </w:r>
    </w:p>
    <w:p w14:paraId="1F8A7162" w14:textId="2D7F3892" w:rsidR="006C0C87" w:rsidRPr="00B00F12" w:rsidRDefault="00B00F12" w:rsidP="00C84D75">
      <w:pPr>
        <w:pStyle w:val="BUnormal"/>
      </w:pPr>
      <w:r>
        <w:t>Hamm, Bauma 2022'de DV+ serisinin yerini alan HX 70i ve HX 90i modelleriyle HX serisinin lansmanını yaptı. Kabin, seyahatin her yönünde tambur kenarlarının manzarasını sunar.</w:t>
      </w:r>
    </w:p>
    <w:p w14:paraId="47324A88" w14:textId="77777777" w:rsidR="002611FE" w:rsidRPr="00B00F12" w:rsidRDefault="002611FE" w:rsidP="002611FE">
      <w:pPr>
        <w:pStyle w:val="BUnormal"/>
      </w:pPr>
    </w:p>
    <w:p w14:paraId="29E92010" w14:textId="71A38942" w:rsidR="00BD25D1" w:rsidRPr="00B00F12" w:rsidRDefault="00BD25D1" w:rsidP="00BD25D1">
      <w:pPr>
        <w:pStyle w:val="BUbold"/>
      </w:pPr>
      <w:r>
        <w:rPr>
          <w:b w:val="0"/>
          <w:noProof/>
          <w:lang w:val="de-DE" w:eastAsia="de-DE"/>
        </w:rPr>
        <w:drawing>
          <wp:inline distT="0" distB="0" distL="0" distR="0" wp14:anchorId="7CBAC95B" wp14:editId="0E5631F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Series_02</w:t>
      </w:r>
    </w:p>
    <w:p w14:paraId="6F7FC9EB" w14:textId="017B002B" w:rsidR="00BD25D1" w:rsidRPr="00B00F12" w:rsidRDefault="0080034A" w:rsidP="002611FE">
      <w:pPr>
        <w:pStyle w:val="BUnormal"/>
      </w:pPr>
      <w:r>
        <w:t xml:space="preserve">Smart Compact dijital sıkıştırma asistanı ile Hamm, ayrı tamburların ayarlanmasını otomatikleştirir ve proses güvenilirliğini artırır. Asistan, açık ve özlü kullanıcı rehberliği ile etkileyicidir, böylece operatör tamamen makineyi sürmeye konsantre olabilir. </w:t>
      </w:r>
      <w:r>
        <w:br/>
      </w:r>
    </w:p>
    <w:p w14:paraId="7D3E81ED" w14:textId="77777777" w:rsidR="00E077C1" w:rsidRPr="00EA1285" w:rsidRDefault="00E077C1" w:rsidP="00E077C1">
      <w:pPr>
        <w:pStyle w:val="Text"/>
        <w:rPr>
          <w:szCs w:val="22"/>
        </w:rPr>
      </w:pPr>
      <w:r w:rsidRPr="00EA1285">
        <w:rPr>
          <w:i/>
          <w:szCs w:val="22"/>
          <w:u w:val="single"/>
        </w:rPr>
        <w:t>Not:</w:t>
      </w:r>
      <w:r w:rsidRPr="00EA1285">
        <w:rPr>
          <w:i/>
          <w:szCs w:val="22"/>
        </w:rPr>
        <w:t xml:space="preserve"> Bu fotoğraflar sadece ön izleme amaçlıdır. Yayınlarda basmak için, lütfen Wirtgen Group web sitelerinde indirilmek üzere kullanıma sunulan 300 dpi çözünürlükte fotoğrafları kullanın.</w:t>
      </w:r>
    </w:p>
    <w:p w14:paraId="620B627F" w14:textId="77777777" w:rsidR="00E077C1" w:rsidRPr="00EA1285" w:rsidRDefault="00E077C1" w:rsidP="00E077C1">
      <w:pPr>
        <w:pStyle w:val="Text"/>
        <w:rPr>
          <w:szCs w:val="22"/>
        </w:rPr>
      </w:pPr>
    </w:p>
    <w:p w14:paraId="69CE96A6" w14:textId="77777777" w:rsidR="00E077C1" w:rsidRPr="00EA1285" w:rsidRDefault="00E077C1" w:rsidP="00E077C1">
      <w:pPr>
        <w:pStyle w:val="Text"/>
        <w:rPr>
          <w:szCs w:val="22"/>
        </w:rPr>
      </w:pPr>
    </w:p>
    <w:tbl>
      <w:tblPr>
        <w:tblW w:w="0" w:type="auto"/>
        <w:tblCellMar>
          <w:left w:w="0" w:type="dxa"/>
          <w:right w:w="0" w:type="dxa"/>
        </w:tblCellMar>
        <w:tblLook w:val="04A0" w:firstRow="1" w:lastRow="0" w:firstColumn="1" w:lastColumn="0" w:noHBand="0" w:noVBand="1"/>
      </w:tblPr>
      <w:tblGrid>
        <w:gridCol w:w="4784"/>
        <w:gridCol w:w="4740"/>
      </w:tblGrid>
      <w:tr w:rsidR="00E077C1" w:rsidRPr="00EA1285" w14:paraId="65368453" w14:textId="77777777" w:rsidTr="00CB06B1">
        <w:tc>
          <w:tcPr>
            <w:tcW w:w="4784" w:type="dxa"/>
            <w:tcBorders>
              <w:right w:val="single" w:sz="48" w:space="0" w:color="FFFFFF"/>
            </w:tcBorders>
            <w:shd w:val="clear" w:color="auto" w:fill="auto"/>
          </w:tcPr>
          <w:p w14:paraId="35764974" w14:textId="77777777" w:rsidR="00E077C1" w:rsidRPr="00EA1285" w:rsidRDefault="00E077C1" w:rsidP="00CB06B1">
            <w:pPr>
              <w:pStyle w:val="HeadlineKontakte"/>
              <w:rPr>
                <w:caps w:val="0"/>
                <w:szCs w:val="22"/>
              </w:rPr>
            </w:pPr>
            <w:r w:rsidRPr="00EA1285">
              <w:rPr>
                <w:caps w:val="0"/>
                <w:szCs w:val="22"/>
              </w:rPr>
              <w:t>DAHA FAZLA BILGI I</w:t>
            </w:r>
            <w:r w:rsidRPr="00EA1285">
              <w:rPr>
                <w:szCs w:val="22"/>
              </w:rPr>
              <w:t>ç</w:t>
            </w:r>
            <w:r w:rsidRPr="00EA1285">
              <w:rPr>
                <w:caps w:val="0"/>
                <w:szCs w:val="22"/>
              </w:rPr>
              <w:t>IN</w:t>
            </w:r>
          </w:p>
          <w:p w14:paraId="15ECB73E" w14:textId="77777777" w:rsidR="00E077C1" w:rsidRPr="00EA1285" w:rsidRDefault="00E077C1" w:rsidP="00CB06B1">
            <w:pPr>
              <w:pStyle w:val="HeadlineKontakte"/>
              <w:rPr>
                <w:szCs w:val="22"/>
              </w:rPr>
            </w:pPr>
            <w:r w:rsidRPr="00EA1285">
              <w:rPr>
                <w:szCs w:val="22"/>
              </w:rPr>
              <w:t>bizimle iletişime geçin:</w:t>
            </w:r>
          </w:p>
          <w:p w14:paraId="353E7FAB" w14:textId="77777777" w:rsidR="00E077C1" w:rsidRPr="00EA1285" w:rsidRDefault="00E077C1" w:rsidP="00CB06B1">
            <w:pPr>
              <w:pStyle w:val="Text"/>
              <w:rPr>
                <w:szCs w:val="22"/>
              </w:rPr>
            </w:pPr>
            <w:r w:rsidRPr="00EA1285">
              <w:rPr>
                <w:szCs w:val="22"/>
              </w:rPr>
              <w:t>WIRTGEN GROUP</w:t>
            </w:r>
          </w:p>
          <w:p w14:paraId="39B49B2A" w14:textId="77777777" w:rsidR="00E077C1" w:rsidRPr="00EA1285" w:rsidRDefault="00E077C1" w:rsidP="00CB06B1">
            <w:pPr>
              <w:pStyle w:val="Text"/>
              <w:rPr>
                <w:szCs w:val="22"/>
              </w:rPr>
            </w:pPr>
            <w:r w:rsidRPr="00EA1285">
              <w:rPr>
                <w:szCs w:val="22"/>
              </w:rPr>
              <w:t>Public Relations</w:t>
            </w:r>
          </w:p>
          <w:p w14:paraId="60B15E24" w14:textId="77777777" w:rsidR="00E077C1" w:rsidRPr="00EA1285" w:rsidRDefault="00E077C1" w:rsidP="00CB06B1">
            <w:pPr>
              <w:pStyle w:val="Text"/>
              <w:rPr>
                <w:szCs w:val="22"/>
              </w:rPr>
            </w:pPr>
            <w:r w:rsidRPr="00EA1285">
              <w:rPr>
                <w:szCs w:val="22"/>
              </w:rPr>
              <w:t>Reinhard-Wirtgen-Straße 2</w:t>
            </w:r>
          </w:p>
          <w:p w14:paraId="0F757AA6" w14:textId="77777777" w:rsidR="00E077C1" w:rsidRPr="00EA1285" w:rsidRDefault="00E077C1" w:rsidP="00CB06B1">
            <w:pPr>
              <w:pStyle w:val="Text"/>
              <w:rPr>
                <w:szCs w:val="22"/>
              </w:rPr>
            </w:pPr>
            <w:r w:rsidRPr="00EA1285">
              <w:rPr>
                <w:szCs w:val="22"/>
              </w:rPr>
              <w:t>53578 Windhagen</w:t>
            </w:r>
          </w:p>
          <w:p w14:paraId="28EEF78A" w14:textId="77777777" w:rsidR="00E077C1" w:rsidRPr="00EA1285" w:rsidRDefault="00E077C1" w:rsidP="00CB06B1">
            <w:pPr>
              <w:pStyle w:val="Text"/>
              <w:rPr>
                <w:szCs w:val="22"/>
              </w:rPr>
            </w:pPr>
            <w:r w:rsidRPr="00EA1285">
              <w:rPr>
                <w:szCs w:val="22"/>
              </w:rPr>
              <w:t>Almanya</w:t>
            </w:r>
          </w:p>
          <w:p w14:paraId="729B3CAD" w14:textId="77777777" w:rsidR="00E077C1" w:rsidRPr="00EA1285" w:rsidRDefault="00E077C1" w:rsidP="00CB06B1">
            <w:pPr>
              <w:pStyle w:val="Text"/>
              <w:rPr>
                <w:szCs w:val="22"/>
              </w:rPr>
            </w:pPr>
          </w:p>
          <w:p w14:paraId="4873A6FE" w14:textId="77777777" w:rsidR="00E077C1" w:rsidRPr="00EA1285" w:rsidRDefault="00E077C1" w:rsidP="00CB06B1">
            <w:pPr>
              <w:pStyle w:val="Text"/>
              <w:rPr>
                <w:szCs w:val="22"/>
              </w:rPr>
            </w:pPr>
            <w:r w:rsidRPr="00EA1285">
              <w:rPr>
                <w:szCs w:val="22"/>
              </w:rPr>
              <w:t>Telefon: +49 (0) 2645 131 – 1966</w:t>
            </w:r>
          </w:p>
          <w:p w14:paraId="17DA38B7" w14:textId="77777777" w:rsidR="00E077C1" w:rsidRPr="00EA1285" w:rsidRDefault="00E077C1" w:rsidP="00CB06B1">
            <w:pPr>
              <w:pStyle w:val="Text"/>
              <w:rPr>
                <w:szCs w:val="22"/>
              </w:rPr>
            </w:pPr>
            <w:r w:rsidRPr="00EA1285">
              <w:rPr>
                <w:szCs w:val="22"/>
              </w:rPr>
              <w:t>Faks: +49 (0) 2645 131 – 499</w:t>
            </w:r>
          </w:p>
          <w:p w14:paraId="29BE812D" w14:textId="77777777" w:rsidR="00E077C1" w:rsidRPr="00EA1285" w:rsidRDefault="00E077C1" w:rsidP="00CB06B1">
            <w:pPr>
              <w:pStyle w:val="Text"/>
              <w:rPr>
                <w:szCs w:val="22"/>
              </w:rPr>
            </w:pPr>
            <w:r w:rsidRPr="00EA1285">
              <w:rPr>
                <w:szCs w:val="22"/>
              </w:rPr>
              <w:t>E-posta: PR@wirtgen-group.com</w:t>
            </w:r>
          </w:p>
          <w:p w14:paraId="0C6E53C6" w14:textId="77777777" w:rsidR="00E077C1" w:rsidRPr="00EA1285" w:rsidRDefault="00E077C1" w:rsidP="00CB06B1">
            <w:pPr>
              <w:pStyle w:val="Text"/>
              <w:rPr>
                <w:szCs w:val="22"/>
              </w:rPr>
            </w:pPr>
            <w:r w:rsidRPr="00EA1285">
              <w:rPr>
                <w:szCs w:val="22"/>
              </w:rPr>
              <w:t>www.wirtgen-group.com</w:t>
            </w:r>
          </w:p>
        </w:tc>
        <w:tc>
          <w:tcPr>
            <w:tcW w:w="4740" w:type="dxa"/>
            <w:tcBorders>
              <w:left w:val="single" w:sz="48" w:space="0" w:color="FFFFFF"/>
            </w:tcBorders>
            <w:shd w:val="clear" w:color="auto" w:fill="auto"/>
          </w:tcPr>
          <w:p w14:paraId="7F907DC9" w14:textId="77777777" w:rsidR="00E077C1" w:rsidRPr="00EA1285" w:rsidRDefault="00E077C1" w:rsidP="00CB06B1">
            <w:pPr>
              <w:pStyle w:val="Text"/>
              <w:rPr>
                <w:szCs w:val="22"/>
              </w:rPr>
            </w:pPr>
          </w:p>
        </w:tc>
      </w:tr>
    </w:tbl>
    <w:p w14:paraId="3D604A55" w14:textId="34535DB4" w:rsidR="00F048D4" w:rsidRPr="00F74540" w:rsidRDefault="00F048D4" w:rsidP="00E077C1">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2E7916" w:rsidRDefault="002E7916" w:rsidP="00E55534">
      <w:r>
        <w:separator/>
      </w:r>
    </w:p>
  </w:endnote>
  <w:endnote w:type="continuationSeparator" w:id="0">
    <w:p w14:paraId="6447E3E1" w14:textId="77777777" w:rsidR="002E7916" w:rsidRDefault="002E79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Pr>
              <w:rStyle w:val="MittleresRaster11"/>
            </w:rPr>
            <w:t xml:space="preserve">     </w:t>
          </w:r>
        </w:p>
      </w:tc>
      <w:tc>
        <w:tcPr>
          <w:tcW w:w="1160" w:type="dxa"/>
          <w:shd w:val="clear" w:color="auto" w:fill="auto"/>
        </w:tcPr>
        <w:p w14:paraId="120FF8E6" w14:textId="71CE57FB" w:rsidR="002E7916" w:rsidRPr="00723F4F" w:rsidRDefault="002E791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9636DF">
            <w:rPr>
              <w:noProof/>
              <w:szCs w:val="20"/>
            </w:rPr>
            <w:t>03</w:t>
          </w:r>
          <w:r w:rsidRPr="00723F4F">
            <w:rPr>
              <w:szCs w:val="20"/>
            </w:rPr>
            <w:fldChar w:fldCharType="end"/>
          </w:r>
        </w:p>
      </w:tc>
    </w:tr>
  </w:tbl>
  <w:p w14:paraId="7CF7D2C8" w14:textId="77777777" w:rsidR="002E7916" w:rsidRDefault="002E791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669AC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Pr>
              <w:rStyle w:val="Hervorhebung"/>
            </w:rPr>
            <w:t>WIRTGEN GmbH</w:t>
          </w:r>
          <w:r>
            <w:t xml:space="preserve"> · Reinhard-Wirtgen-Str. 2 · D-53578 Windhagen · No: +49 26 45 / 131 0</w:t>
          </w:r>
        </w:p>
      </w:tc>
    </w:tr>
  </w:tbl>
  <w:p w14:paraId="732BEB33" w14:textId="77777777" w:rsidR="002E7916" w:rsidRDefault="002E791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F4AF4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2E7916" w:rsidRDefault="002E7916" w:rsidP="00E55534">
      <w:r>
        <w:separator/>
      </w:r>
    </w:p>
  </w:footnote>
  <w:footnote w:type="continuationSeparator" w:id="0">
    <w:p w14:paraId="3409E70A" w14:textId="77777777" w:rsidR="002E7916" w:rsidRDefault="002E791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noProof/>
        <w:lang w:val="de-DE" w:eastAsia="de-DE"/>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noProof/>
        <w:lang w:val="de-DE" w:eastAsia="de-DE"/>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noProof/>
        <w:lang w:val="de-DE" w:eastAsia="de-DE"/>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DD33C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2pt;height:1500.2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27750"/>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36DF"/>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41A3"/>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077C1"/>
    <w:rsid w:val="00E14608"/>
    <w:rsid w:val="00E15EBE"/>
    <w:rsid w:val="00E21E67"/>
    <w:rsid w:val="00E30EBF"/>
    <w:rsid w:val="00E316C0"/>
    <w:rsid w:val="00E31E03"/>
    <w:rsid w:val="00E451CD"/>
    <w:rsid w:val="00E51170"/>
    <w:rsid w:val="00E51690"/>
    <w:rsid w:val="00E52D70"/>
    <w:rsid w:val="00E54D4B"/>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tr-T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tr-T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DEED3DC-A936-42DC-A5BC-487DCABAAFF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968</Words>
  <Characters>6105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6</cp:revision>
  <cp:lastPrinted>2021-10-28T15:19:00Z</cp:lastPrinted>
  <dcterms:created xsi:type="dcterms:W3CDTF">2022-09-13T11:40:00Z</dcterms:created>
  <dcterms:modified xsi:type="dcterms:W3CDTF">2022-09-27T08:03:00Z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